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009" w:rsidRPr="00ED15D3" w:rsidRDefault="00A96009" w:rsidP="00936557">
      <w:pPr>
        <w:autoSpaceDE w:val="0"/>
        <w:autoSpaceDN w:val="0"/>
        <w:adjustRightInd w:val="0"/>
        <w:ind w:right="414"/>
        <w:contextualSpacing/>
        <w:jc w:val="center"/>
        <w:rPr>
          <w:rFonts w:ascii="FuturaA Bk BT" w:eastAsia="Arial Unicode MS" w:hAnsi="FuturaA Bk BT" w:cs="Arial Unicode MS"/>
          <w:b/>
          <w:bCs/>
          <w:sz w:val="28"/>
          <w:szCs w:val="22"/>
        </w:rPr>
      </w:pPr>
      <w:bookmarkStart w:id="0" w:name="_GoBack"/>
      <w:bookmarkEnd w:id="0"/>
      <w:r w:rsidRPr="00ED15D3">
        <w:rPr>
          <w:rFonts w:ascii="FuturaA Bk BT" w:eastAsia="Arial Unicode MS" w:hAnsi="FuturaA Bk BT" w:cs="Arial Unicode MS"/>
          <w:b/>
          <w:bCs/>
          <w:sz w:val="28"/>
          <w:szCs w:val="22"/>
        </w:rPr>
        <w:t>REGLEMENT</w:t>
      </w:r>
    </w:p>
    <w:p w:rsidR="00A96009" w:rsidRPr="00936557" w:rsidRDefault="00A96009" w:rsidP="00936557">
      <w:pPr>
        <w:ind w:right="414"/>
        <w:rPr>
          <w:rFonts w:ascii="FuturaA Bk BT" w:eastAsia="Arial Unicode MS" w:hAnsi="FuturaA Bk BT"/>
          <w:szCs w:val="22"/>
        </w:rPr>
      </w:pPr>
    </w:p>
    <w:p w:rsidR="00A96009" w:rsidRPr="00936557" w:rsidRDefault="00A96009" w:rsidP="00936557">
      <w:pPr>
        <w:ind w:right="414"/>
        <w:rPr>
          <w:rFonts w:ascii="FuturaA Bk BT" w:eastAsia="Arial Unicode MS" w:hAnsi="FuturaA Bk BT"/>
          <w:szCs w:val="22"/>
        </w:rPr>
      </w:pPr>
    </w:p>
    <w:p w:rsidR="00A96009" w:rsidRPr="00936557" w:rsidRDefault="00A96009" w:rsidP="00936557">
      <w:pPr>
        <w:pStyle w:val="Titre1"/>
        <w:ind w:right="414"/>
        <w:jc w:val="both"/>
        <w:rPr>
          <w:rFonts w:ascii="FuturaA Bk BT" w:eastAsia="Arial Unicode MS" w:hAnsi="FuturaA Bk BT" w:cs="Arial Unicode MS"/>
          <w:color w:val="auto"/>
          <w:sz w:val="22"/>
          <w:szCs w:val="22"/>
        </w:rPr>
      </w:pPr>
      <w:r w:rsidRPr="00936557">
        <w:rPr>
          <w:rFonts w:ascii="FuturaA Bk BT" w:eastAsia="Arial Unicode MS" w:hAnsi="FuturaA Bk BT" w:cs="Arial Unicode MS"/>
          <w:color w:val="auto"/>
          <w:sz w:val="22"/>
          <w:szCs w:val="22"/>
        </w:rPr>
        <w:t>ARTICLE 1</w:t>
      </w:r>
    </w:p>
    <w:p w:rsidR="00A96009" w:rsidRPr="007F267E" w:rsidRDefault="00A96009" w:rsidP="00936557">
      <w:pPr>
        <w:ind w:right="414"/>
        <w:jc w:val="both"/>
        <w:rPr>
          <w:rFonts w:ascii="FuturaA Bk BT" w:eastAsia="Arial Unicode MS" w:hAnsi="FuturaA Bk BT" w:cs="Arial Unicode MS"/>
          <w:szCs w:val="22"/>
        </w:rPr>
      </w:pPr>
      <w:r w:rsidRPr="00936557">
        <w:rPr>
          <w:rFonts w:ascii="FuturaA Bk BT" w:eastAsia="Arial Unicode MS" w:hAnsi="FuturaA Bk BT" w:cs="Arial Unicode MS"/>
          <w:szCs w:val="22"/>
        </w:rPr>
        <w:t>La société Nexans France, ci-après la société organisatrice, société au capital de 30.000.000 €, RCS de Nanterre – N° 428 593 230 dont le siège se trouve 4,10 rue Mozart – 92587 Clichy Cedex, organise</w:t>
      </w:r>
      <w:r w:rsidR="00954C7A">
        <w:rPr>
          <w:rFonts w:ascii="FuturaA Bk BT" w:eastAsia="Arial Unicode MS" w:hAnsi="FuturaA Bk BT" w:cs="Arial Unicode MS"/>
          <w:szCs w:val="22"/>
        </w:rPr>
        <w:t xml:space="preserve"> un jeu sans obligati</w:t>
      </w:r>
      <w:r w:rsidR="004274E1">
        <w:rPr>
          <w:rFonts w:ascii="FuturaA Bk BT" w:eastAsia="Arial Unicode MS" w:hAnsi="FuturaA Bk BT" w:cs="Arial Unicode MS"/>
          <w:szCs w:val="22"/>
        </w:rPr>
        <w:t>on d’achat, dans le cadre d’une enquête</w:t>
      </w:r>
      <w:r w:rsidR="006C5C4C" w:rsidRPr="004274E1">
        <w:rPr>
          <w:rFonts w:ascii="FuturaA Bk BT" w:eastAsia="Arial Unicode MS" w:hAnsi="FuturaA Bk BT" w:cs="Arial Unicode MS"/>
          <w:szCs w:val="22"/>
        </w:rPr>
        <w:t xml:space="preserve"> </w:t>
      </w:r>
      <w:r w:rsidR="00954C7A" w:rsidRPr="004274E1">
        <w:rPr>
          <w:rFonts w:ascii="FuturaA Bk BT" w:eastAsia="Arial Unicode MS" w:hAnsi="FuturaA Bk BT" w:cs="Arial Unicode MS"/>
          <w:szCs w:val="22"/>
        </w:rPr>
        <w:t xml:space="preserve">utilisateurs sur le produit </w:t>
      </w:r>
      <w:r w:rsidR="00B5052D" w:rsidRPr="004274E1">
        <w:rPr>
          <w:rFonts w:ascii="FuturaA Bk BT" w:eastAsia="Arial Unicode MS" w:hAnsi="FuturaA Bk BT" w:cs="Arial Unicode MS"/>
          <w:szCs w:val="22"/>
        </w:rPr>
        <w:t>DISTINGO</w:t>
      </w:r>
      <w:r w:rsidR="00B5052D" w:rsidRPr="004274E1">
        <w:rPr>
          <w:rFonts w:ascii="FuturaA Bk BT" w:eastAsia="Arial Unicode MS" w:hAnsi="FuturaA Bk BT" w:cs="Arial Unicode MS"/>
          <w:szCs w:val="22"/>
          <w:vertAlign w:val="superscript"/>
        </w:rPr>
        <w:t>®</w:t>
      </w:r>
      <w:r w:rsidR="00B5052D" w:rsidRPr="004274E1">
        <w:rPr>
          <w:rFonts w:ascii="FuturaA Bk BT" w:eastAsia="Arial Unicode MS" w:hAnsi="FuturaA Bk BT" w:cs="Arial Unicode MS"/>
          <w:szCs w:val="22"/>
        </w:rPr>
        <w:t xml:space="preserve">, </w:t>
      </w:r>
      <w:r w:rsidR="00954C7A" w:rsidRPr="004274E1">
        <w:rPr>
          <w:rFonts w:ascii="FuturaA Bk BT" w:eastAsia="Arial Unicode MS" w:hAnsi="FuturaA Bk BT" w:cs="Arial Unicode MS"/>
          <w:szCs w:val="22"/>
        </w:rPr>
        <w:t xml:space="preserve"> qui sera </w:t>
      </w:r>
      <w:r w:rsidR="006C5C4C" w:rsidRPr="004274E1">
        <w:rPr>
          <w:rFonts w:ascii="FuturaA Bk BT" w:eastAsia="Arial Unicode MS" w:hAnsi="FuturaA Bk BT" w:cs="Arial Unicode MS"/>
          <w:szCs w:val="22"/>
        </w:rPr>
        <w:t>menée</w:t>
      </w:r>
      <w:r w:rsidR="00CC49A0" w:rsidRPr="004274E1">
        <w:rPr>
          <w:rFonts w:ascii="FuturaA Bk BT" w:eastAsia="Arial Unicode MS" w:hAnsi="FuturaA Bk BT" w:cs="Arial Unicode MS"/>
          <w:szCs w:val="22"/>
        </w:rPr>
        <w:t xml:space="preserve"> entre le 4 et 9 décembre 2014</w:t>
      </w:r>
      <w:r w:rsidR="00954C7A" w:rsidRPr="004274E1">
        <w:rPr>
          <w:rFonts w:ascii="FuturaA Bk BT" w:eastAsia="Arial Unicode MS" w:hAnsi="FuturaA Bk BT" w:cs="Arial Unicode MS"/>
          <w:szCs w:val="22"/>
        </w:rPr>
        <w:t>.</w:t>
      </w:r>
    </w:p>
    <w:p w:rsidR="00954C7A" w:rsidRPr="007F267E" w:rsidRDefault="00954C7A" w:rsidP="00936557">
      <w:pPr>
        <w:ind w:right="414"/>
        <w:jc w:val="both"/>
        <w:rPr>
          <w:rFonts w:ascii="FuturaA Bk BT" w:eastAsia="Arial Unicode MS" w:hAnsi="FuturaA Bk BT" w:cs="Arial Unicode MS"/>
          <w:bCs/>
          <w:szCs w:val="22"/>
        </w:rPr>
      </w:pPr>
    </w:p>
    <w:p w:rsidR="00A96009" w:rsidRPr="007F267E" w:rsidRDefault="00A96009" w:rsidP="00936557">
      <w:pPr>
        <w:ind w:right="414"/>
        <w:jc w:val="both"/>
        <w:rPr>
          <w:rFonts w:ascii="FuturaA Bk BT" w:eastAsia="Arial Unicode MS" w:hAnsi="FuturaA Bk BT" w:cs="Arial Unicode MS"/>
          <w:b/>
          <w:szCs w:val="22"/>
        </w:rPr>
      </w:pPr>
      <w:r w:rsidRPr="007F267E">
        <w:rPr>
          <w:rFonts w:ascii="FuturaA Bk BT" w:eastAsia="Arial Unicode MS" w:hAnsi="FuturaA Bk BT" w:cs="Arial Unicode MS"/>
          <w:b/>
          <w:bCs/>
          <w:szCs w:val="22"/>
        </w:rPr>
        <w:t>ARTICLE 2</w:t>
      </w:r>
    </w:p>
    <w:p w:rsidR="00A96009" w:rsidRPr="007F267E" w:rsidRDefault="00A96009" w:rsidP="00936557">
      <w:pPr>
        <w:ind w:right="414"/>
        <w:rPr>
          <w:rFonts w:ascii="FuturaA Bk BT" w:eastAsia="Arial Unicode MS" w:hAnsi="FuturaA Bk BT" w:cs="Arial Unicode MS"/>
          <w:szCs w:val="22"/>
        </w:rPr>
      </w:pPr>
      <w:r w:rsidRPr="007F267E">
        <w:rPr>
          <w:rFonts w:ascii="FuturaA Bk BT" w:eastAsia="Arial Unicode MS" w:hAnsi="FuturaA Bk BT" w:cs="Arial Unicode MS"/>
          <w:szCs w:val="22"/>
        </w:rPr>
        <w:t xml:space="preserve">Ce jeu est exclusivement réservé aux professionnels électriciens demeurant en France métropolitaine, Corse comprise et en est exclu le personnel des sociétés organisatrices, de ses partenaires distributeurs /revendeurs et de leurs familles. </w:t>
      </w:r>
    </w:p>
    <w:p w:rsidR="00A96009" w:rsidRPr="007F267E" w:rsidRDefault="00A96009" w:rsidP="00936557">
      <w:pPr>
        <w:pStyle w:val="Corpsdetexte2"/>
        <w:ind w:right="414"/>
        <w:rPr>
          <w:rFonts w:ascii="FuturaA Bk BT" w:eastAsia="Arial Unicode MS" w:hAnsi="FuturaA Bk BT" w:cs="Arial Unicode MS"/>
          <w:szCs w:val="22"/>
        </w:rPr>
      </w:pPr>
    </w:p>
    <w:p w:rsidR="00A96009" w:rsidRPr="007F267E" w:rsidRDefault="00A96009"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Cette opération est relayée </w:t>
      </w:r>
      <w:r w:rsidR="00954C7A" w:rsidRPr="007F267E">
        <w:rPr>
          <w:rFonts w:ascii="FuturaA Bk BT" w:eastAsia="Arial Unicode MS" w:hAnsi="FuturaA Bk BT" w:cs="Arial Unicode MS"/>
          <w:szCs w:val="22"/>
        </w:rPr>
        <w:t>via un e-mailing effectué par le site Infoelectrricien.com et un e-mailing par Nexans directement.</w:t>
      </w:r>
    </w:p>
    <w:p w:rsidR="00954C7A" w:rsidRPr="007F267E" w:rsidRDefault="00954C7A" w:rsidP="00936557">
      <w:pPr>
        <w:ind w:right="414"/>
        <w:jc w:val="both"/>
        <w:rPr>
          <w:rFonts w:ascii="FuturaA Bk BT" w:eastAsia="Arial Unicode MS" w:hAnsi="FuturaA Bk BT" w:cs="Arial Unicode MS"/>
          <w:szCs w:val="22"/>
        </w:rPr>
      </w:pPr>
    </w:p>
    <w:p w:rsidR="00A96009" w:rsidRPr="007F267E" w:rsidRDefault="00A96009"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 xml:space="preserve">La </w:t>
      </w:r>
      <w:r w:rsidR="007F267E" w:rsidRPr="007F267E">
        <w:rPr>
          <w:rFonts w:ascii="FuturaA Bk BT" w:eastAsia="Arial Unicode MS" w:hAnsi="FuturaA Bk BT" w:cs="Arial Unicode MS"/>
          <w:szCs w:val="22"/>
        </w:rPr>
        <w:t>réponse à l’enquête</w:t>
      </w:r>
      <w:r w:rsidRPr="007F267E">
        <w:rPr>
          <w:rFonts w:ascii="FuturaA Bk BT" w:eastAsia="Arial Unicode MS" w:hAnsi="FuturaA Bk BT" w:cs="Arial Unicode MS"/>
          <w:szCs w:val="22"/>
        </w:rPr>
        <w:t xml:space="preserve"> n’est soumise à aucune condition d’achat. </w:t>
      </w:r>
    </w:p>
    <w:p w:rsidR="00A96009" w:rsidRPr="00954C7A" w:rsidRDefault="00A96009" w:rsidP="00936557">
      <w:pPr>
        <w:ind w:right="414"/>
        <w:jc w:val="both"/>
        <w:rPr>
          <w:rFonts w:ascii="FuturaA Bk BT" w:eastAsia="Arial Unicode MS" w:hAnsi="FuturaA Bk BT" w:cs="Arial Unicode MS"/>
          <w:szCs w:val="22"/>
          <w:highlight w:val="yellow"/>
        </w:rPr>
      </w:pPr>
    </w:p>
    <w:p w:rsidR="00A96009" w:rsidRPr="007F267E" w:rsidRDefault="00A96009" w:rsidP="00936557">
      <w:pPr>
        <w:pStyle w:val="Titre1"/>
        <w:ind w:right="414"/>
        <w:jc w:val="both"/>
        <w:rPr>
          <w:rFonts w:ascii="FuturaA Bk BT" w:eastAsia="Arial Unicode MS" w:hAnsi="FuturaA Bk BT" w:cs="Arial Unicode MS"/>
          <w:color w:val="auto"/>
          <w:sz w:val="22"/>
          <w:szCs w:val="22"/>
        </w:rPr>
      </w:pPr>
      <w:r w:rsidRPr="007F267E">
        <w:rPr>
          <w:rFonts w:ascii="FuturaA Bk BT" w:eastAsia="Arial Unicode MS" w:hAnsi="FuturaA Bk BT" w:cs="Arial Unicode MS"/>
          <w:color w:val="auto"/>
          <w:sz w:val="22"/>
          <w:szCs w:val="22"/>
        </w:rPr>
        <w:t>ARTICLE 3</w:t>
      </w:r>
    </w:p>
    <w:p w:rsidR="00A96009" w:rsidRPr="007F267E" w:rsidRDefault="00A96009"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Pour participer, il suffit :</w:t>
      </w:r>
    </w:p>
    <w:p w:rsidR="00A96009" w:rsidRPr="007F267E" w:rsidRDefault="00A96009" w:rsidP="00936557">
      <w:pPr>
        <w:ind w:right="414"/>
        <w:jc w:val="both"/>
        <w:rPr>
          <w:rFonts w:ascii="FuturaA Bk BT" w:eastAsia="Arial Unicode MS" w:hAnsi="FuturaA Bk BT" w:cs="Arial Unicode MS"/>
          <w:szCs w:val="22"/>
        </w:rPr>
      </w:pPr>
    </w:p>
    <w:p w:rsidR="007F267E" w:rsidRPr="007F267E" w:rsidRDefault="007F267E"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De cliquer sur le lien qui sera inséré dans l’e</w:t>
      </w:r>
      <w:r>
        <w:rPr>
          <w:rFonts w:ascii="FuturaA Bk BT" w:eastAsia="Arial Unicode MS" w:hAnsi="FuturaA Bk BT" w:cs="Arial Unicode MS"/>
          <w:szCs w:val="22"/>
        </w:rPr>
        <w:t>-</w:t>
      </w:r>
      <w:r w:rsidRPr="007F267E">
        <w:rPr>
          <w:rFonts w:ascii="FuturaA Bk BT" w:eastAsia="Arial Unicode MS" w:hAnsi="FuturaA Bk BT" w:cs="Arial Unicode MS"/>
          <w:szCs w:val="22"/>
        </w:rPr>
        <w:t xml:space="preserve">mailing </w:t>
      </w:r>
      <w:r w:rsidR="00F90B94">
        <w:rPr>
          <w:rFonts w:ascii="FuturaA Bk BT" w:eastAsia="Arial Unicode MS" w:hAnsi="FuturaA Bk BT" w:cs="Arial Unicode MS"/>
          <w:szCs w:val="22"/>
        </w:rPr>
        <w:t>reçu de la part de Nexans, envoyé directement ou bien envoyé par le biais du site internet</w:t>
      </w:r>
      <w:r w:rsidRPr="007F267E">
        <w:rPr>
          <w:rFonts w:ascii="FuturaA Bk BT" w:eastAsia="Arial Unicode MS" w:hAnsi="FuturaA Bk BT" w:cs="Arial Unicode MS"/>
          <w:szCs w:val="22"/>
        </w:rPr>
        <w:t xml:space="preserve"> Infoelectricien.com.</w:t>
      </w:r>
    </w:p>
    <w:p w:rsidR="007F267E" w:rsidRPr="007F267E" w:rsidRDefault="007F267E" w:rsidP="00936557">
      <w:pPr>
        <w:ind w:right="414"/>
        <w:jc w:val="both"/>
        <w:rPr>
          <w:rFonts w:ascii="FuturaA Bk BT" w:eastAsia="Arial Unicode MS" w:hAnsi="FuturaA Bk BT" w:cs="Arial Unicode MS"/>
          <w:szCs w:val="22"/>
        </w:rPr>
      </w:pPr>
    </w:p>
    <w:p w:rsidR="007F267E" w:rsidRPr="007F267E" w:rsidRDefault="007F267E" w:rsidP="00936557">
      <w:pPr>
        <w:ind w:right="414"/>
        <w:jc w:val="both"/>
        <w:rPr>
          <w:rFonts w:ascii="FuturaA Bk BT" w:eastAsia="Arial Unicode MS" w:hAnsi="FuturaA Bk BT" w:cs="Arial Unicode MS"/>
          <w:szCs w:val="22"/>
        </w:rPr>
      </w:pPr>
      <w:r w:rsidRPr="004274E1">
        <w:rPr>
          <w:rFonts w:ascii="FuturaA Bk BT" w:eastAsia="Arial Unicode MS" w:hAnsi="FuturaA Bk BT" w:cs="Arial Unicode MS"/>
          <w:szCs w:val="22"/>
        </w:rPr>
        <w:t>De répondre</w:t>
      </w:r>
      <w:r w:rsidR="00CC49A0" w:rsidRPr="004274E1">
        <w:rPr>
          <w:rFonts w:ascii="FuturaA Bk BT" w:eastAsia="Arial Unicode MS" w:hAnsi="FuturaA Bk BT" w:cs="Arial Unicode MS"/>
          <w:szCs w:val="22"/>
        </w:rPr>
        <w:t xml:space="preserve"> correctement à trois</w:t>
      </w:r>
      <w:r w:rsidRPr="004274E1">
        <w:rPr>
          <w:rFonts w:ascii="FuturaA Bk BT" w:eastAsia="Arial Unicode MS" w:hAnsi="FuturaA Bk BT" w:cs="Arial Unicode MS"/>
          <w:szCs w:val="22"/>
        </w:rPr>
        <w:t xml:space="preserve"> questions</w:t>
      </w:r>
      <w:r w:rsidR="00CC49A0" w:rsidRPr="004274E1">
        <w:rPr>
          <w:rFonts w:ascii="FuturaA Bk BT" w:eastAsia="Arial Unicode MS" w:hAnsi="FuturaA Bk BT" w:cs="Arial Unicode MS"/>
          <w:szCs w:val="22"/>
        </w:rPr>
        <w:t xml:space="preserve"> </w:t>
      </w:r>
      <w:r w:rsidR="00F90B94" w:rsidRPr="004274E1">
        <w:rPr>
          <w:rFonts w:ascii="FuturaA Bk BT" w:eastAsia="Arial Unicode MS" w:hAnsi="FuturaA Bk BT" w:cs="Arial Unicode MS"/>
          <w:szCs w:val="22"/>
        </w:rPr>
        <w:t>relative</w:t>
      </w:r>
      <w:r w:rsidR="004274E1" w:rsidRPr="004274E1">
        <w:rPr>
          <w:rFonts w:ascii="FuturaA Bk BT" w:eastAsia="Arial Unicode MS" w:hAnsi="FuturaA Bk BT" w:cs="Arial Unicode MS"/>
          <w:szCs w:val="22"/>
        </w:rPr>
        <w:t>s</w:t>
      </w:r>
      <w:r w:rsidR="00F90B94" w:rsidRPr="004274E1">
        <w:rPr>
          <w:rFonts w:ascii="FuturaA Bk BT" w:eastAsia="Arial Unicode MS" w:hAnsi="FuturaA Bk BT" w:cs="Arial Unicode MS"/>
          <w:szCs w:val="22"/>
        </w:rPr>
        <w:t xml:space="preserve"> au produit DISTINGO</w:t>
      </w:r>
      <w:r w:rsidR="00B5052D" w:rsidRPr="004274E1">
        <w:rPr>
          <w:rFonts w:ascii="FuturaA Bk BT" w:eastAsia="Arial Unicode MS" w:hAnsi="FuturaA Bk BT" w:cs="Arial Unicode MS"/>
          <w:szCs w:val="22"/>
          <w:vertAlign w:val="superscript"/>
        </w:rPr>
        <w:t>®</w:t>
      </w:r>
      <w:r w:rsidR="00CC49A0" w:rsidRPr="004274E1">
        <w:rPr>
          <w:rFonts w:ascii="FuturaA Bk BT" w:eastAsia="Arial Unicode MS" w:hAnsi="FuturaA Bk BT" w:cs="Arial Unicode MS"/>
          <w:szCs w:val="22"/>
        </w:rPr>
        <w:t>, dans le période</w:t>
      </w:r>
      <w:r w:rsidRPr="004274E1">
        <w:rPr>
          <w:rFonts w:ascii="FuturaA Bk BT" w:eastAsia="Arial Unicode MS" w:hAnsi="FuturaA Bk BT" w:cs="Arial Unicode MS"/>
          <w:szCs w:val="22"/>
        </w:rPr>
        <w:t xml:space="preserve"> qui suit l’envoi.</w:t>
      </w:r>
    </w:p>
    <w:p w:rsidR="007F267E" w:rsidRPr="007F267E" w:rsidRDefault="007F267E" w:rsidP="00936557">
      <w:pPr>
        <w:ind w:right="414"/>
        <w:jc w:val="both"/>
        <w:rPr>
          <w:rFonts w:ascii="FuturaA Bk BT" w:eastAsia="Arial Unicode MS" w:hAnsi="FuturaA Bk BT" w:cs="Arial Unicode MS"/>
          <w:szCs w:val="22"/>
        </w:rPr>
      </w:pPr>
    </w:p>
    <w:p w:rsidR="007F267E" w:rsidRPr="007F267E" w:rsidRDefault="007F267E" w:rsidP="00936557">
      <w:pPr>
        <w:ind w:right="414"/>
        <w:jc w:val="both"/>
        <w:rPr>
          <w:rFonts w:ascii="FuturaA Bk BT" w:eastAsia="Arial Unicode MS" w:hAnsi="FuturaA Bk BT" w:cs="Arial Unicode MS"/>
          <w:szCs w:val="22"/>
        </w:rPr>
      </w:pPr>
      <w:r>
        <w:rPr>
          <w:rFonts w:ascii="FuturaA Bk BT" w:eastAsia="Arial Unicode MS" w:hAnsi="FuturaA Bk BT" w:cs="Arial Unicode MS"/>
          <w:szCs w:val="22"/>
        </w:rPr>
        <w:t>De compléter ses coordonnées : raison sociale, nom, prénom, adresse, email et téléphone mobile.</w:t>
      </w:r>
    </w:p>
    <w:p w:rsidR="007F267E" w:rsidRPr="007F267E" w:rsidRDefault="007F267E" w:rsidP="00936557">
      <w:pPr>
        <w:ind w:right="414"/>
        <w:jc w:val="both"/>
        <w:rPr>
          <w:rFonts w:ascii="FuturaA Bk BT" w:eastAsia="Arial Unicode MS" w:hAnsi="FuturaA Bk BT" w:cs="Arial Unicode MS"/>
          <w:szCs w:val="22"/>
        </w:rPr>
      </w:pPr>
    </w:p>
    <w:p w:rsidR="007F267E" w:rsidRDefault="007F267E"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Aucune enquête incomplète ou dont les coordonnées n’ont pas été complétées ne pourra être prise en compte.</w:t>
      </w:r>
    </w:p>
    <w:p w:rsidR="00F90B94" w:rsidRDefault="00F90B94" w:rsidP="00936557">
      <w:pPr>
        <w:ind w:right="414"/>
        <w:jc w:val="both"/>
        <w:rPr>
          <w:rFonts w:ascii="FuturaA Bk BT" w:eastAsia="Arial Unicode MS" w:hAnsi="FuturaA Bk BT" w:cs="Arial Unicode MS"/>
          <w:szCs w:val="22"/>
        </w:rPr>
      </w:pPr>
    </w:p>
    <w:p w:rsidR="00F44702" w:rsidRDefault="00F44702" w:rsidP="00936557">
      <w:pPr>
        <w:ind w:right="414"/>
        <w:jc w:val="both"/>
        <w:rPr>
          <w:rFonts w:ascii="FuturaA Bk BT" w:eastAsia="Arial Unicode MS" w:hAnsi="FuturaA Bk BT" w:cs="Arial Unicode MS"/>
          <w:szCs w:val="22"/>
        </w:rPr>
      </w:pPr>
      <w:r>
        <w:rPr>
          <w:rFonts w:ascii="FuturaA Bk BT" w:eastAsia="Arial Unicode MS" w:hAnsi="FuturaA Bk BT" w:cs="Arial Unicode MS"/>
          <w:szCs w:val="22"/>
        </w:rPr>
        <w:t>Chaque destinataire de l’email intégrant l’enquête ne pourra participer qu’une seule fois, en son seul nom propre.</w:t>
      </w:r>
    </w:p>
    <w:p w:rsidR="00F44702" w:rsidRDefault="00F44702" w:rsidP="00936557">
      <w:pPr>
        <w:ind w:right="414"/>
        <w:jc w:val="both"/>
        <w:rPr>
          <w:rFonts w:ascii="FuturaA Bk BT" w:eastAsia="Arial Unicode MS" w:hAnsi="FuturaA Bk BT" w:cs="Arial Unicode MS"/>
          <w:szCs w:val="22"/>
        </w:rPr>
      </w:pPr>
    </w:p>
    <w:p w:rsidR="00F90B94" w:rsidRPr="007F267E" w:rsidRDefault="00F90B94" w:rsidP="00936557">
      <w:pPr>
        <w:ind w:right="414"/>
        <w:jc w:val="both"/>
        <w:rPr>
          <w:rFonts w:ascii="FuturaA Bk BT" w:eastAsia="Arial Unicode MS" w:hAnsi="FuturaA Bk BT" w:cs="Arial Unicode MS"/>
          <w:szCs w:val="22"/>
        </w:rPr>
      </w:pPr>
      <w:r>
        <w:rPr>
          <w:rFonts w:ascii="FuturaA Bk BT" w:eastAsia="Arial Unicode MS" w:hAnsi="FuturaA Bk BT" w:cs="Arial Unicode MS"/>
          <w:szCs w:val="22"/>
        </w:rPr>
        <w:t xml:space="preserve">Un tirage au sort parmi l’ensemble des coordonnées complètes recueillies sera effectué, par un huissier, au cours du mois </w:t>
      </w:r>
      <w:r w:rsidRPr="004274E1">
        <w:rPr>
          <w:rFonts w:ascii="FuturaA Bk BT" w:eastAsia="Arial Unicode MS" w:hAnsi="FuturaA Bk BT" w:cs="Arial Unicode MS"/>
          <w:szCs w:val="22"/>
        </w:rPr>
        <w:t>de décembre.</w:t>
      </w:r>
    </w:p>
    <w:p w:rsidR="00A96009" w:rsidRPr="007F267E" w:rsidRDefault="00A96009" w:rsidP="00936557">
      <w:pPr>
        <w:ind w:right="414"/>
        <w:rPr>
          <w:rFonts w:ascii="FuturaA Bk BT" w:eastAsia="Arial Unicode MS" w:hAnsi="FuturaA Bk BT"/>
          <w:szCs w:val="22"/>
        </w:rPr>
      </w:pPr>
    </w:p>
    <w:p w:rsidR="00A96009" w:rsidRPr="007F267E" w:rsidRDefault="00A96009" w:rsidP="00936557">
      <w:pPr>
        <w:pStyle w:val="Titre1"/>
        <w:ind w:right="414"/>
        <w:jc w:val="both"/>
        <w:rPr>
          <w:rFonts w:ascii="FuturaA Bk BT" w:eastAsia="Arial Unicode MS" w:hAnsi="FuturaA Bk BT" w:cs="Arial Unicode MS"/>
          <w:color w:val="auto"/>
          <w:sz w:val="22"/>
          <w:szCs w:val="22"/>
        </w:rPr>
      </w:pPr>
      <w:r w:rsidRPr="007F267E">
        <w:rPr>
          <w:rFonts w:ascii="FuturaA Bk BT" w:eastAsia="Arial Unicode MS" w:hAnsi="FuturaA Bk BT" w:cs="Arial Unicode MS"/>
          <w:color w:val="auto"/>
          <w:sz w:val="22"/>
          <w:szCs w:val="22"/>
        </w:rPr>
        <w:t>ARTICLE 4</w:t>
      </w:r>
    </w:p>
    <w:p w:rsidR="007F267E" w:rsidRPr="00CC49A0" w:rsidRDefault="007F267E" w:rsidP="00936557">
      <w:pPr>
        <w:ind w:right="414"/>
        <w:jc w:val="both"/>
        <w:rPr>
          <w:rFonts w:ascii="FuturaA Bk BT" w:eastAsia="Arial Unicode MS" w:hAnsi="FuturaA Bk BT" w:cs="Arial Unicode MS"/>
          <w:szCs w:val="22"/>
        </w:rPr>
      </w:pPr>
      <w:r w:rsidRPr="00CC49A0">
        <w:rPr>
          <w:rFonts w:ascii="FuturaA Bk BT" w:eastAsia="Arial Unicode MS" w:hAnsi="FuturaA Bk BT" w:cs="Arial Unicode MS"/>
          <w:szCs w:val="22"/>
        </w:rPr>
        <w:t>1 dotation</w:t>
      </w:r>
      <w:r w:rsidR="00A96009" w:rsidRPr="00CC49A0">
        <w:rPr>
          <w:rFonts w:ascii="FuturaA Bk BT" w:eastAsia="Arial Unicode MS" w:hAnsi="FuturaA Bk BT" w:cs="Arial Unicode MS"/>
          <w:szCs w:val="22"/>
        </w:rPr>
        <w:t xml:space="preserve"> </w:t>
      </w:r>
      <w:r w:rsidRPr="00CC49A0">
        <w:rPr>
          <w:rFonts w:ascii="FuturaA Bk BT" w:eastAsia="Arial Unicode MS" w:hAnsi="FuturaA Bk BT" w:cs="Arial Unicode MS"/>
          <w:szCs w:val="22"/>
        </w:rPr>
        <w:t>est mise</w:t>
      </w:r>
      <w:r w:rsidR="00A96009" w:rsidRPr="00CC49A0">
        <w:rPr>
          <w:rFonts w:ascii="FuturaA Bk BT" w:eastAsia="Arial Unicode MS" w:hAnsi="FuturaA Bk BT" w:cs="Arial Unicode MS"/>
          <w:szCs w:val="22"/>
        </w:rPr>
        <w:t xml:space="preserve"> en jeu</w:t>
      </w:r>
      <w:r w:rsidRPr="00CC49A0">
        <w:rPr>
          <w:rFonts w:ascii="FuturaA Bk BT" w:eastAsia="Arial Unicode MS" w:hAnsi="FuturaA Bk BT" w:cs="Arial Unicode MS"/>
          <w:szCs w:val="22"/>
        </w:rPr>
        <w:t xml:space="preserve"> </w:t>
      </w:r>
      <w:r w:rsidR="00A96009" w:rsidRPr="00CC49A0">
        <w:rPr>
          <w:rFonts w:ascii="FuturaA Bk BT" w:eastAsia="Arial Unicode MS" w:hAnsi="FuturaA Bk BT" w:cs="Arial Unicode MS"/>
          <w:szCs w:val="22"/>
        </w:rPr>
        <w:t xml:space="preserve">: </w:t>
      </w:r>
    </w:p>
    <w:p w:rsidR="00A96009" w:rsidRPr="00CC49A0" w:rsidRDefault="007F267E" w:rsidP="00CC49A0">
      <w:pPr>
        <w:pStyle w:val="Paragraphedeliste"/>
        <w:numPr>
          <w:ilvl w:val="0"/>
          <w:numId w:val="3"/>
        </w:numPr>
        <w:rPr>
          <w:rFonts w:ascii="FuturaA Bk BT" w:hAnsi="FuturaA Bk BT"/>
          <w:szCs w:val="22"/>
        </w:rPr>
      </w:pPr>
      <w:r w:rsidRPr="00CC49A0">
        <w:rPr>
          <w:rFonts w:ascii="FuturaA Bk BT" w:eastAsia="Arial Unicode MS" w:hAnsi="FuturaA Bk BT" w:cs="Arial Unicode MS"/>
          <w:szCs w:val="22"/>
        </w:rPr>
        <w:t xml:space="preserve"> </w:t>
      </w:r>
      <w:r w:rsidR="004274E1" w:rsidRPr="004274E1">
        <w:rPr>
          <w:rFonts w:ascii="FuturaA Bk BT" w:eastAsia="Arial Unicode MS" w:hAnsi="FuturaA Bk BT" w:cs="Arial Unicode MS"/>
          <w:szCs w:val="22"/>
        </w:rPr>
        <w:t xml:space="preserve">1 </w:t>
      </w:r>
      <w:hyperlink r:id="rId6" w:history="1">
        <w:r w:rsidR="00CC49A0" w:rsidRPr="004274E1">
          <w:rPr>
            <w:rStyle w:val="Lienhypertexte"/>
            <w:rFonts w:ascii="FuturaA Bk BT" w:hAnsi="FuturaA Bk BT"/>
            <w:color w:val="auto"/>
            <w:szCs w:val="22"/>
            <w:u w:val="none"/>
          </w:rPr>
          <w:t>Apple iPad Air 2 Wi-Fi - tablette - 64 Go - 9.7"</w:t>
        </w:r>
      </w:hyperlink>
      <w:r w:rsidR="00CC49A0" w:rsidRPr="004274E1">
        <w:rPr>
          <w:rFonts w:ascii="FuturaA Bk BT" w:hAnsi="FuturaA Bk BT"/>
          <w:szCs w:val="22"/>
        </w:rPr>
        <w:t xml:space="preserve"> </w:t>
      </w:r>
      <w:r w:rsidRPr="004274E1">
        <w:rPr>
          <w:rFonts w:ascii="FuturaA Bk BT" w:eastAsia="Arial Unicode MS" w:hAnsi="FuturaA Bk BT" w:cs="Arial Unicode MS"/>
          <w:szCs w:val="22"/>
        </w:rPr>
        <w:t xml:space="preserve">d’une </w:t>
      </w:r>
      <w:r w:rsidR="00CC49A0" w:rsidRPr="004274E1">
        <w:rPr>
          <w:rFonts w:ascii="FuturaA Bk BT" w:eastAsia="Arial Unicode MS" w:hAnsi="FuturaA Bk BT" w:cs="Arial Unicode MS"/>
          <w:szCs w:val="22"/>
        </w:rPr>
        <w:t>valeur unitaire indicative de 56</w:t>
      </w:r>
      <w:r w:rsidRPr="004274E1">
        <w:rPr>
          <w:rFonts w:ascii="FuturaA Bk BT" w:eastAsia="Arial Unicode MS" w:hAnsi="FuturaA Bk BT" w:cs="Arial Unicode MS"/>
          <w:szCs w:val="22"/>
        </w:rPr>
        <w:t>0 euros</w:t>
      </w:r>
      <w:r w:rsidRPr="00CC49A0">
        <w:rPr>
          <w:rFonts w:ascii="FuturaA Bk BT" w:eastAsia="Arial Unicode MS" w:hAnsi="FuturaA Bk BT" w:cs="Arial Unicode MS"/>
          <w:szCs w:val="22"/>
        </w:rPr>
        <w:t xml:space="preserve"> </w:t>
      </w:r>
    </w:p>
    <w:p w:rsidR="00A96009" w:rsidRPr="007F267E" w:rsidRDefault="00A96009" w:rsidP="00936557">
      <w:pPr>
        <w:ind w:right="414"/>
        <w:jc w:val="both"/>
        <w:rPr>
          <w:rFonts w:ascii="FuturaA Bk BT" w:eastAsia="Arial Unicode MS" w:hAnsi="FuturaA Bk BT" w:cs="Arial Unicode MS"/>
          <w:szCs w:val="22"/>
        </w:rPr>
      </w:pPr>
    </w:p>
    <w:p w:rsidR="00A96009" w:rsidRPr="007F267E" w:rsidRDefault="007F267E" w:rsidP="007F267E">
      <w:pPr>
        <w:pStyle w:val="En-tte"/>
        <w:ind w:right="414"/>
        <w:rPr>
          <w:rFonts w:ascii="FuturaA Bk BT" w:eastAsia="Arial Unicode MS" w:hAnsi="FuturaA Bk BT" w:cs="Arial Unicode MS"/>
          <w:sz w:val="22"/>
          <w:szCs w:val="22"/>
        </w:rPr>
      </w:pPr>
      <w:r w:rsidRPr="007F267E">
        <w:rPr>
          <w:rFonts w:ascii="FuturaA Bk BT" w:eastAsia="Arial Unicode MS" w:hAnsi="FuturaA Bk BT" w:cs="Arial Unicode MS"/>
          <w:sz w:val="22"/>
          <w:szCs w:val="22"/>
        </w:rPr>
        <w:t xml:space="preserve">Le lot sera envoyé au gagnant  par </w:t>
      </w:r>
      <w:r w:rsidR="00A96009" w:rsidRPr="007F267E">
        <w:rPr>
          <w:rFonts w:ascii="FuturaA Bk BT" w:eastAsia="Arial Unicode MS" w:hAnsi="FuturaA Bk BT" w:cs="Arial Unicode MS"/>
          <w:sz w:val="22"/>
          <w:szCs w:val="22"/>
        </w:rPr>
        <w:t xml:space="preserve">la société organisatrice par colis postal à l’adresse de participation mentionnée par le gagnant </w:t>
      </w:r>
      <w:r w:rsidRPr="007F267E">
        <w:rPr>
          <w:rFonts w:ascii="FuturaA Bk BT" w:eastAsia="Arial Unicode MS" w:hAnsi="FuturaA Bk BT" w:cs="Arial Unicode MS"/>
          <w:sz w:val="22"/>
          <w:szCs w:val="22"/>
        </w:rPr>
        <w:t>à la fin de l’enqu</w:t>
      </w:r>
      <w:r w:rsidR="00CC49A0">
        <w:rPr>
          <w:rFonts w:ascii="FuturaA Bk BT" w:eastAsia="Arial Unicode MS" w:hAnsi="FuturaA Bk BT" w:cs="Arial Unicode MS"/>
          <w:sz w:val="22"/>
          <w:szCs w:val="22"/>
        </w:rPr>
        <w:t>ête, au cours du mois de décembre</w:t>
      </w:r>
      <w:r w:rsidRPr="007F267E">
        <w:rPr>
          <w:rFonts w:ascii="FuturaA Bk BT" w:eastAsia="Arial Unicode MS" w:hAnsi="FuturaA Bk BT" w:cs="Arial Unicode MS"/>
          <w:sz w:val="22"/>
          <w:szCs w:val="22"/>
        </w:rPr>
        <w:t xml:space="preserve"> 2014. </w:t>
      </w:r>
    </w:p>
    <w:p w:rsidR="00936557" w:rsidRPr="00954C7A" w:rsidRDefault="00936557" w:rsidP="00936557">
      <w:pPr>
        <w:pStyle w:val="Titre1"/>
        <w:ind w:right="414"/>
        <w:jc w:val="both"/>
        <w:rPr>
          <w:rFonts w:ascii="FuturaA Bk BT" w:eastAsia="Arial Unicode MS" w:hAnsi="FuturaA Bk BT" w:cs="Arial Unicode MS"/>
          <w:color w:val="auto"/>
          <w:sz w:val="22"/>
          <w:szCs w:val="22"/>
          <w:highlight w:val="yellow"/>
        </w:rPr>
      </w:pPr>
    </w:p>
    <w:p w:rsidR="00A96009" w:rsidRPr="007F267E" w:rsidRDefault="00A96009" w:rsidP="00936557">
      <w:pPr>
        <w:pStyle w:val="Titre1"/>
        <w:ind w:right="414"/>
        <w:jc w:val="both"/>
        <w:rPr>
          <w:rFonts w:ascii="FuturaA Bk BT" w:eastAsia="Arial Unicode MS" w:hAnsi="FuturaA Bk BT" w:cs="Arial Unicode MS"/>
          <w:color w:val="auto"/>
          <w:sz w:val="22"/>
          <w:szCs w:val="22"/>
        </w:rPr>
      </w:pPr>
      <w:r w:rsidRPr="007F267E">
        <w:rPr>
          <w:rFonts w:ascii="FuturaA Bk BT" w:eastAsia="Arial Unicode MS" w:hAnsi="FuturaA Bk BT" w:cs="Arial Unicode MS"/>
          <w:color w:val="auto"/>
          <w:sz w:val="22"/>
          <w:szCs w:val="22"/>
        </w:rPr>
        <w:t>ARTICLE 5</w:t>
      </w:r>
    </w:p>
    <w:p w:rsidR="00A96009" w:rsidRPr="007F267E" w:rsidRDefault="00A96009"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La société organisatrice se réserve le droit d’écourter, de proroger, de reporter, de modifier ou d’annuler l’opération si les circonstances l’exigent, et/ ou notamment en cas de fraude, en cas de force majeure ou de toutes autres causes indépendantes de sa volonté.</w:t>
      </w:r>
    </w:p>
    <w:p w:rsidR="00A96009" w:rsidRDefault="00A96009"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t>Sa responsabilité ne pourrait être engagée en aucune manière de ce fait et aucun participant ne pourra prétendre à une quelconque indemnisation.</w:t>
      </w:r>
    </w:p>
    <w:p w:rsidR="00F44702" w:rsidRDefault="00F44702" w:rsidP="00936557">
      <w:pPr>
        <w:ind w:right="414"/>
        <w:jc w:val="both"/>
        <w:rPr>
          <w:rFonts w:ascii="FuturaA Bk BT" w:eastAsia="Arial Unicode MS" w:hAnsi="FuturaA Bk BT" w:cs="Arial Unicode MS"/>
          <w:szCs w:val="22"/>
        </w:rPr>
      </w:pPr>
    </w:p>
    <w:p w:rsidR="00F44702" w:rsidRPr="007F267E" w:rsidRDefault="00F44702" w:rsidP="00936557">
      <w:pPr>
        <w:ind w:right="414"/>
        <w:jc w:val="both"/>
        <w:rPr>
          <w:rFonts w:ascii="FuturaA Bk BT" w:eastAsia="Arial Unicode MS" w:hAnsi="FuturaA Bk BT" w:cs="Arial Unicode MS"/>
          <w:szCs w:val="22"/>
        </w:rPr>
      </w:pPr>
      <w:r w:rsidRPr="007F267E">
        <w:rPr>
          <w:rFonts w:ascii="FuturaA Bk BT" w:eastAsia="Arial Unicode MS" w:hAnsi="FuturaA Bk BT" w:cs="Arial Unicode MS"/>
          <w:szCs w:val="22"/>
        </w:rPr>
        <w:lastRenderedPageBreak/>
        <w:t>La société organisatrice</w:t>
      </w:r>
      <w:r>
        <w:rPr>
          <w:rFonts w:ascii="FuturaA Bk BT" w:eastAsia="Arial Unicode MS" w:hAnsi="FuturaA Bk BT" w:cs="Arial Unicode MS"/>
          <w:szCs w:val="22"/>
        </w:rPr>
        <w:t xml:space="preserve"> ne pourra être tenue responsable en cas d’incident technique survenu lors du remplissage de l’enquête, quel que soit le stade d’avancement.</w:t>
      </w:r>
    </w:p>
    <w:p w:rsidR="00A96009" w:rsidRPr="00954C7A" w:rsidRDefault="00A96009" w:rsidP="00936557">
      <w:pPr>
        <w:ind w:right="414"/>
        <w:jc w:val="both"/>
        <w:rPr>
          <w:rFonts w:ascii="FuturaA Bk BT" w:eastAsia="Arial Unicode MS" w:hAnsi="FuturaA Bk BT" w:cs="Arial Unicode MS"/>
          <w:szCs w:val="22"/>
          <w:highlight w:val="yellow"/>
        </w:rPr>
      </w:pPr>
    </w:p>
    <w:p w:rsidR="00A96009" w:rsidRPr="007F267E" w:rsidRDefault="00A96009" w:rsidP="00936557">
      <w:pPr>
        <w:pStyle w:val="Titre1"/>
        <w:ind w:right="414"/>
        <w:jc w:val="both"/>
        <w:rPr>
          <w:rFonts w:ascii="FuturaA Bk BT" w:eastAsia="Arial Unicode MS" w:hAnsi="FuturaA Bk BT" w:cs="Arial Unicode MS"/>
          <w:color w:val="auto"/>
          <w:sz w:val="22"/>
          <w:szCs w:val="22"/>
        </w:rPr>
      </w:pPr>
      <w:r w:rsidRPr="007F267E">
        <w:rPr>
          <w:rFonts w:ascii="FuturaA Bk BT" w:eastAsia="Arial Unicode MS" w:hAnsi="FuturaA Bk BT" w:cs="Arial Unicode MS"/>
          <w:color w:val="auto"/>
          <w:sz w:val="22"/>
          <w:szCs w:val="22"/>
        </w:rPr>
        <w:t>ARTICLE 6</w:t>
      </w:r>
    </w:p>
    <w:p w:rsidR="00A96009" w:rsidRPr="007F267E" w:rsidRDefault="00A96009" w:rsidP="00936557">
      <w:pPr>
        <w:ind w:right="414"/>
        <w:rPr>
          <w:rFonts w:ascii="FuturaA Bk BT" w:hAnsi="FuturaA Bk BT"/>
          <w:szCs w:val="22"/>
        </w:rPr>
      </w:pPr>
      <w:r w:rsidRPr="007F267E">
        <w:rPr>
          <w:rFonts w:ascii="FuturaA Bk BT" w:eastAsia="Arial Unicode MS" w:hAnsi="FuturaA Bk BT" w:cs="Arial Unicode MS"/>
          <w:szCs w:val="22"/>
        </w:rPr>
        <w:t xml:space="preserve">Le présent règlement est déposé auprès de Maître </w:t>
      </w:r>
      <w:r w:rsidR="004274E1">
        <w:rPr>
          <w:rFonts w:ascii="FuturaA Bk BT" w:eastAsia="Arial Unicode MS" w:hAnsi="FuturaA Bk BT" w:cs="Arial Unicode MS"/>
          <w:szCs w:val="22"/>
        </w:rPr>
        <w:t xml:space="preserve">Olivier </w:t>
      </w:r>
      <w:r w:rsidR="004274E1">
        <w:rPr>
          <w:rFonts w:ascii="FuturaA Bk BT" w:hAnsi="FuturaA Bk BT"/>
          <w:szCs w:val="22"/>
        </w:rPr>
        <w:t>Mons</w:t>
      </w:r>
      <w:r w:rsidRPr="007F267E">
        <w:rPr>
          <w:rFonts w:ascii="FuturaA Bk BT" w:eastAsia="Arial Unicode MS" w:hAnsi="FuturaA Bk BT" w:cs="Arial Unicode MS"/>
          <w:szCs w:val="22"/>
        </w:rPr>
        <w:t xml:space="preserve">, Huissier de Justice au sein </w:t>
      </w:r>
      <w:r w:rsidR="004274E1">
        <w:rPr>
          <w:rFonts w:ascii="FuturaA Bk BT" w:eastAsia="Arial Unicode MS" w:hAnsi="FuturaA Bk BT" w:cs="Arial Unicode MS"/>
          <w:szCs w:val="22"/>
        </w:rPr>
        <w:t>de la SE</w:t>
      </w:r>
      <w:r w:rsidR="004D4BE8">
        <w:rPr>
          <w:rFonts w:ascii="FuturaA Bk BT" w:eastAsia="Arial Unicode MS" w:hAnsi="FuturaA Bk BT" w:cs="Arial Unicode MS"/>
          <w:szCs w:val="22"/>
        </w:rPr>
        <w:t>L</w:t>
      </w:r>
      <w:r w:rsidR="004274E1">
        <w:rPr>
          <w:rFonts w:ascii="FuturaA Bk BT" w:eastAsia="Arial Unicode MS" w:hAnsi="FuturaA Bk BT" w:cs="Arial Unicode MS"/>
          <w:szCs w:val="22"/>
        </w:rPr>
        <w:t xml:space="preserve">ARL Acte &amp; Ose, huissier </w:t>
      </w:r>
      <w:r w:rsidRPr="007F267E">
        <w:rPr>
          <w:rFonts w:ascii="FuturaA Bk BT" w:eastAsia="Arial Unicode MS" w:hAnsi="FuturaA Bk BT" w:cs="Arial Unicode MS"/>
          <w:szCs w:val="22"/>
        </w:rPr>
        <w:t xml:space="preserve">dont le siège est situé </w:t>
      </w:r>
      <w:r w:rsidR="004274E1">
        <w:rPr>
          <w:rFonts w:ascii="FuturaA Bk BT" w:hAnsi="FuturaA Bk BT"/>
          <w:szCs w:val="22"/>
        </w:rPr>
        <w:t xml:space="preserve">169 rue Sadi Carnot à </w:t>
      </w:r>
      <w:r w:rsidR="00967D1D">
        <w:rPr>
          <w:rFonts w:ascii="FuturaA Bk BT" w:hAnsi="FuturaA Bk BT"/>
          <w:szCs w:val="22"/>
        </w:rPr>
        <w:t>BETHUNE.</w:t>
      </w:r>
    </w:p>
    <w:p w:rsidR="00A96009" w:rsidRPr="00F90B94" w:rsidRDefault="00A96009" w:rsidP="00936557">
      <w:pPr>
        <w:ind w:right="414"/>
        <w:rPr>
          <w:rFonts w:ascii="FuturaA Bk BT" w:eastAsia="Arial Unicode MS" w:hAnsi="FuturaA Bk BT" w:cs="Arial Unicode MS"/>
          <w:szCs w:val="22"/>
        </w:rPr>
      </w:pPr>
      <w:r w:rsidRPr="00F90B94">
        <w:rPr>
          <w:rFonts w:ascii="FuturaA Bk BT" w:eastAsia="Arial Unicode MS" w:hAnsi="FuturaA Bk BT" w:cs="Arial Unicode MS"/>
          <w:szCs w:val="22"/>
        </w:rPr>
        <w:t xml:space="preserve">Le règlement complet est disponible gratuitement sur simple demande écrite à l'adresse suivante : Nexans France – Direction Marketing – 4,10 rue </w:t>
      </w:r>
      <w:r w:rsidR="004274E1">
        <w:rPr>
          <w:rFonts w:ascii="FuturaA Bk BT" w:eastAsia="Arial Unicode MS" w:hAnsi="FuturaA Bk BT" w:cs="Arial Unicode MS"/>
          <w:szCs w:val="22"/>
        </w:rPr>
        <w:t xml:space="preserve">Mozart – 92587 Clichy Cedex et également consultable sur le site internet www. </w:t>
      </w:r>
      <w:r w:rsidR="004274E1" w:rsidRPr="004274E1">
        <w:rPr>
          <w:rFonts w:ascii="FuturaA Bk BT" w:eastAsia="Arial Unicode MS" w:hAnsi="FuturaA Bk BT" w:cs="Arial Unicode MS"/>
          <w:szCs w:val="22"/>
        </w:rPr>
        <w:t>acteose.com ,</w:t>
      </w:r>
      <w:r w:rsidR="004274E1">
        <w:rPr>
          <w:rFonts w:ascii="FuturaA Bk BT" w:eastAsia="Arial Unicode MS" w:hAnsi="FuturaA Bk BT" w:cs="Arial Unicode MS"/>
          <w:szCs w:val="22"/>
        </w:rPr>
        <w:t xml:space="preserve">  dans la rubrique « Jeu-Concours »</w:t>
      </w:r>
      <w:r w:rsidR="00967D1D">
        <w:rPr>
          <w:rFonts w:ascii="FuturaA Bk BT" w:eastAsia="Arial Unicode MS" w:hAnsi="FuturaA Bk BT" w:cs="Arial Unicode MS"/>
          <w:szCs w:val="22"/>
        </w:rPr>
        <w:t>.</w:t>
      </w:r>
    </w:p>
    <w:p w:rsidR="00A96009" w:rsidRPr="00954C7A" w:rsidRDefault="00A96009" w:rsidP="00936557">
      <w:pPr>
        <w:ind w:right="414"/>
        <w:jc w:val="both"/>
        <w:rPr>
          <w:rFonts w:ascii="FuturaA Bk BT" w:eastAsia="Arial Unicode MS" w:hAnsi="FuturaA Bk BT" w:cs="Arial Unicode MS"/>
          <w:szCs w:val="22"/>
          <w:highlight w:val="yellow"/>
        </w:rPr>
      </w:pPr>
    </w:p>
    <w:p w:rsidR="00A96009" w:rsidRPr="00F90B94" w:rsidRDefault="00A96009" w:rsidP="00936557">
      <w:pPr>
        <w:pStyle w:val="Titre1"/>
        <w:ind w:right="414"/>
        <w:jc w:val="both"/>
        <w:rPr>
          <w:rFonts w:ascii="FuturaA Bk BT" w:eastAsia="Arial Unicode MS" w:hAnsi="FuturaA Bk BT" w:cs="Arial Unicode MS"/>
          <w:color w:val="auto"/>
          <w:sz w:val="22"/>
          <w:szCs w:val="22"/>
        </w:rPr>
      </w:pPr>
      <w:r w:rsidRPr="00F90B94">
        <w:rPr>
          <w:rFonts w:ascii="FuturaA Bk BT" w:eastAsia="Arial Unicode MS" w:hAnsi="FuturaA Bk BT" w:cs="Arial Unicode MS"/>
          <w:color w:val="auto"/>
          <w:sz w:val="22"/>
          <w:szCs w:val="22"/>
        </w:rPr>
        <w:t>ARTICLE 7</w:t>
      </w:r>
    </w:p>
    <w:p w:rsidR="00A96009" w:rsidRPr="00F90B94" w:rsidRDefault="00A96009" w:rsidP="00936557">
      <w:pPr>
        <w:ind w:right="414"/>
        <w:jc w:val="both"/>
        <w:rPr>
          <w:rFonts w:ascii="FuturaA Bk BT" w:eastAsia="Arial Unicode MS" w:hAnsi="FuturaA Bk BT" w:cs="Arial Unicode MS"/>
          <w:szCs w:val="22"/>
        </w:rPr>
      </w:pPr>
      <w:r w:rsidRPr="00F90B94">
        <w:rPr>
          <w:rFonts w:ascii="FuturaA Bk BT" w:eastAsia="Arial Unicode MS" w:hAnsi="FuturaA Bk BT" w:cs="Arial Unicode MS"/>
          <w:szCs w:val="22"/>
        </w:rPr>
        <w:t>En cas de force majeure ou d’évènements indépendants de sa volonté et si les circonstances l’exigent, la société organisatrice se réserve le droit de remplacer le lot gagné par un lot de valeur équivalente et de caractéristiques proches.</w:t>
      </w:r>
    </w:p>
    <w:p w:rsidR="00F90B94" w:rsidRPr="00954C7A" w:rsidRDefault="00F90B94" w:rsidP="00936557">
      <w:pPr>
        <w:ind w:right="414"/>
        <w:jc w:val="both"/>
        <w:rPr>
          <w:rFonts w:ascii="FuturaA Bk BT" w:eastAsia="Arial Unicode MS" w:hAnsi="FuturaA Bk BT" w:cs="Arial Unicode MS"/>
          <w:szCs w:val="22"/>
          <w:highlight w:val="yellow"/>
        </w:rPr>
      </w:pPr>
    </w:p>
    <w:p w:rsidR="00A96009" w:rsidRPr="00F90B94" w:rsidRDefault="00A96009" w:rsidP="00936557">
      <w:pPr>
        <w:ind w:right="414"/>
        <w:jc w:val="both"/>
        <w:rPr>
          <w:rFonts w:ascii="FuturaA Bk BT" w:eastAsia="Arial Unicode MS" w:hAnsi="FuturaA Bk BT" w:cs="Arial Unicode MS"/>
          <w:b/>
          <w:szCs w:val="22"/>
        </w:rPr>
      </w:pPr>
      <w:r w:rsidRPr="00F90B94">
        <w:rPr>
          <w:rFonts w:ascii="FuturaA Bk BT" w:eastAsia="Arial Unicode MS" w:hAnsi="FuturaA Bk BT" w:cs="Arial Unicode MS"/>
          <w:b/>
          <w:szCs w:val="22"/>
        </w:rPr>
        <w:t>ARTICLE 8</w:t>
      </w:r>
    </w:p>
    <w:p w:rsidR="00A96009" w:rsidRPr="00F90B94" w:rsidRDefault="00A96009" w:rsidP="00936557">
      <w:pPr>
        <w:ind w:right="414"/>
        <w:jc w:val="both"/>
        <w:rPr>
          <w:rFonts w:ascii="FuturaA Bk BT" w:eastAsia="Arial Unicode MS" w:hAnsi="FuturaA Bk BT" w:cs="Arial Unicode MS"/>
          <w:szCs w:val="22"/>
        </w:rPr>
      </w:pPr>
      <w:r w:rsidRPr="00F90B94">
        <w:rPr>
          <w:rFonts w:ascii="FuturaA Bk BT" w:eastAsia="Arial Unicode MS" w:hAnsi="FuturaA Bk BT" w:cs="Arial Unicode MS"/>
          <w:szCs w:val="22"/>
        </w:rPr>
        <w:t>La dotation offerte au gagnant ne peut donner lieu à aucune contestation d’aucune sorte ni être échangée, ni faire l’objet du versement de leur contre valeur en espèces ou à leur remplacement pour quelque cause que ce soit. En conséquence, il ne sera donné suite à aucune réclamation d’aucune sorte.</w:t>
      </w:r>
    </w:p>
    <w:p w:rsidR="00A96009" w:rsidRPr="00F90B94" w:rsidRDefault="00A96009" w:rsidP="00936557">
      <w:pPr>
        <w:ind w:right="414"/>
        <w:jc w:val="both"/>
        <w:outlineLvl w:val="0"/>
        <w:rPr>
          <w:rFonts w:ascii="FuturaA Bk BT" w:eastAsia="Arial Unicode MS" w:hAnsi="FuturaA Bk BT" w:cs="Arial Unicode MS"/>
          <w:szCs w:val="22"/>
        </w:rPr>
      </w:pPr>
    </w:p>
    <w:p w:rsidR="00A96009" w:rsidRPr="00F90B94" w:rsidRDefault="00A96009" w:rsidP="00936557">
      <w:pPr>
        <w:ind w:right="414"/>
        <w:jc w:val="both"/>
        <w:rPr>
          <w:rFonts w:ascii="FuturaA Bk BT" w:hAnsi="FuturaA Bk BT" w:cs="Century Gothic"/>
          <w:szCs w:val="22"/>
        </w:rPr>
      </w:pPr>
      <w:r w:rsidRPr="00F90B94">
        <w:rPr>
          <w:rFonts w:ascii="FuturaA Bk BT" w:hAnsi="FuturaA Bk BT" w:cs="Century Gothic"/>
          <w:szCs w:val="22"/>
        </w:rPr>
        <w:t>La société organisatrice ne pourra être tenue responsable en cas d’absence de réponse à toute demande (écrite ou téléphonique) concernant l’interprétation ou l’application du règlement, concernant les modalités et mécanismes de l’opération. </w:t>
      </w:r>
    </w:p>
    <w:p w:rsidR="00A96009" w:rsidRPr="00F90B94" w:rsidRDefault="00A96009" w:rsidP="00936557">
      <w:pPr>
        <w:ind w:right="414"/>
        <w:jc w:val="both"/>
        <w:rPr>
          <w:rFonts w:ascii="FuturaA Bk BT" w:eastAsia="Arial Unicode MS" w:hAnsi="FuturaA Bk BT" w:cs="Arial Unicode MS"/>
          <w:szCs w:val="22"/>
        </w:rPr>
      </w:pPr>
    </w:p>
    <w:p w:rsidR="00A96009" w:rsidRPr="00F90B94" w:rsidRDefault="00A96009" w:rsidP="00936557">
      <w:pPr>
        <w:ind w:right="414"/>
        <w:jc w:val="both"/>
        <w:rPr>
          <w:rFonts w:ascii="FuturaA Bk BT" w:eastAsia="Arial Unicode MS" w:hAnsi="FuturaA Bk BT" w:cs="Arial Unicode MS"/>
          <w:szCs w:val="22"/>
        </w:rPr>
      </w:pPr>
      <w:r w:rsidRPr="00F90B94">
        <w:rPr>
          <w:rFonts w:ascii="FuturaA Bk BT" w:eastAsia="Arial Unicode MS" w:hAnsi="FuturaA Bk BT" w:cs="Arial Unicode MS"/>
          <w:szCs w:val="22"/>
        </w:rPr>
        <w:t>Les participants autorisent toutes vérifications concernant leur identité, leur âge et leur domicile. Toutes indications d’identité ou adresse fausses entraînent l’élimination immédiate de leur participation et pourra entraîner des poursuites pénales pour celui qui les aura fournies.</w:t>
      </w:r>
    </w:p>
    <w:p w:rsidR="00A96009" w:rsidRPr="00954C7A" w:rsidRDefault="00A96009" w:rsidP="00936557">
      <w:pPr>
        <w:ind w:right="414"/>
        <w:jc w:val="both"/>
        <w:rPr>
          <w:rFonts w:ascii="FuturaA Bk BT" w:eastAsia="Arial Unicode MS" w:hAnsi="FuturaA Bk BT" w:cs="Arial Unicode MS"/>
          <w:szCs w:val="22"/>
          <w:highlight w:val="yellow"/>
        </w:rPr>
      </w:pPr>
    </w:p>
    <w:p w:rsidR="00A96009" w:rsidRPr="00F90B94" w:rsidRDefault="00A96009" w:rsidP="00936557">
      <w:pPr>
        <w:ind w:right="414"/>
        <w:jc w:val="both"/>
        <w:rPr>
          <w:rFonts w:ascii="FuturaA Bk BT" w:eastAsia="Arial Unicode MS" w:hAnsi="FuturaA Bk BT" w:cs="Arial Unicode MS"/>
          <w:b/>
          <w:szCs w:val="22"/>
        </w:rPr>
      </w:pPr>
      <w:r w:rsidRPr="00F90B94">
        <w:rPr>
          <w:rFonts w:ascii="FuturaA Bk BT" w:eastAsia="Arial Unicode MS" w:hAnsi="FuturaA Bk BT" w:cs="Arial Unicode MS"/>
          <w:b/>
          <w:szCs w:val="22"/>
        </w:rPr>
        <w:t>ARTICLE 9</w:t>
      </w:r>
    </w:p>
    <w:p w:rsidR="00A96009" w:rsidRPr="00F90B94" w:rsidRDefault="00A96009" w:rsidP="00936557">
      <w:pPr>
        <w:ind w:right="414"/>
        <w:rPr>
          <w:rFonts w:ascii="FuturaA Bk BT" w:hAnsi="FuturaA Bk BT"/>
          <w:szCs w:val="22"/>
        </w:rPr>
      </w:pPr>
      <w:r w:rsidRPr="00F90B94">
        <w:rPr>
          <w:rFonts w:ascii="FuturaA Bk BT" w:eastAsia="Arial Unicode MS" w:hAnsi="FuturaA Bk BT" w:cs="Arial Unicode MS"/>
          <w:szCs w:val="22"/>
        </w:rPr>
        <w:t xml:space="preserve">La participation à cette opération implique l’acceptation entière et sans réserve du présent règlement déposé auprès de Maître </w:t>
      </w:r>
      <w:r w:rsidR="004274E1">
        <w:rPr>
          <w:rFonts w:ascii="FuturaA Bk BT" w:eastAsia="Arial Unicode MS" w:hAnsi="FuturaA Bk BT" w:cs="Arial Unicode MS"/>
          <w:szCs w:val="22"/>
        </w:rPr>
        <w:t xml:space="preserve">Olivier </w:t>
      </w:r>
      <w:r w:rsidR="004274E1">
        <w:rPr>
          <w:rFonts w:ascii="FuturaA Bk BT" w:hAnsi="FuturaA Bk BT"/>
          <w:szCs w:val="22"/>
        </w:rPr>
        <w:t>Mons</w:t>
      </w:r>
      <w:r w:rsidRPr="00F90B94">
        <w:rPr>
          <w:rFonts w:ascii="FuturaA Bk BT" w:eastAsia="Arial Unicode MS" w:hAnsi="FuturaA Bk BT" w:cs="Arial Unicode MS"/>
          <w:szCs w:val="22"/>
        </w:rPr>
        <w:t>, Huissier de Justice au sein de</w:t>
      </w:r>
      <w:r w:rsidR="004274E1">
        <w:rPr>
          <w:rFonts w:ascii="FuturaA Bk BT" w:eastAsia="Arial Unicode MS" w:hAnsi="FuturaA Bk BT" w:cs="Arial Unicode MS"/>
          <w:szCs w:val="22"/>
        </w:rPr>
        <w:t xml:space="preserve"> la</w:t>
      </w:r>
      <w:r w:rsidRPr="00F90B94">
        <w:rPr>
          <w:rFonts w:ascii="FuturaA Bk BT" w:eastAsia="Arial Unicode MS" w:hAnsi="FuturaA Bk BT" w:cs="Arial Unicode MS"/>
          <w:szCs w:val="22"/>
        </w:rPr>
        <w:t xml:space="preserve"> </w:t>
      </w:r>
      <w:r w:rsidR="004274E1">
        <w:rPr>
          <w:rFonts w:ascii="FuturaA Bk BT" w:eastAsia="Arial Unicode MS" w:hAnsi="FuturaA Bk BT" w:cs="Arial Unicode MS"/>
          <w:szCs w:val="22"/>
        </w:rPr>
        <w:t>SE</w:t>
      </w:r>
      <w:r w:rsidR="004D4BE8">
        <w:rPr>
          <w:rFonts w:ascii="FuturaA Bk BT" w:eastAsia="Arial Unicode MS" w:hAnsi="FuturaA Bk BT" w:cs="Arial Unicode MS"/>
          <w:szCs w:val="22"/>
        </w:rPr>
        <w:t>L</w:t>
      </w:r>
      <w:r w:rsidR="004274E1">
        <w:rPr>
          <w:rFonts w:ascii="FuturaA Bk BT" w:eastAsia="Arial Unicode MS" w:hAnsi="FuturaA Bk BT" w:cs="Arial Unicode MS"/>
          <w:szCs w:val="22"/>
        </w:rPr>
        <w:t>ARL Acte &amp; Ose</w:t>
      </w:r>
      <w:r w:rsidR="004274E1" w:rsidRPr="00F90B94">
        <w:rPr>
          <w:rFonts w:ascii="FuturaA Bk BT" w:eastAsia="Arial Unicode MS" w:hAnsi="FuturaA Bk BT" w:cs="Arial Unicode MS"/>
          <w:szCs w:val="22"/>
        </w:rPr>
        <w:t xml:space="preserve"> </w:t>
      </w:r>
      <w:r w:rsidRPr="00F90B94">
        <w:rPr>
          <w:rFonts w:ascii="FuturaA Bk BT" w:eastAsia="Arial Unicode MS" w:hAnsi="FuturaA Bk BT" w:cs="Arial Unicode MS"/>
          <w:szCs w:val="22"/>
        </w:rPr>
        <w:t xml:space="preserve">dont le siège est situé </w:t>
      </w:r>
      <w:r w:rsidR="004274E1">
        <w:rPr>
          <w:rFonts w:ascii="FuturaA Bk BT" w:hAnsi="FuturaA Bk BT"/>
          <w:szCs w:val="22"/>
        </w:rPr>
        <w:t>169 rue Sadi Carnot à BETHUNE,</w:t>
      </w:r>
      <w:r w:rsidR="004274E1" w:rsidRPr="00F90B94">
        <w:rPr>
          <w:rFonts w:ascii="FuturaA Bk BT" w:eastAsia="Arial Unicode MS" w:hAnsi="FuturaA Bk BT" w:cs="Arial Unicode MS"/>
          <w:szCs w:val="22"/>
        </w:rPr>
        <w:t xml:space="preserve"> </w:t>
      </w:r>
      <w:r w:rsidRPr="00F90B94">
        <w:rPr>
          <w:rFonts w:ascii="FuturaA Bk BT" w:eastAsia="Arial Unicode MS" w:hAnsi="FuturaA Bk BT" w:cs="Arial Unicode MS"/>
          <w:szCs w:val="22"/>
        </w:rPr>
        <w:t xml:space="preserve">ainsi que l’acceptation des lois et règlements applicables aux jeux gratuits. </w:t>
      </w:r>
    </w:p>
    <w:p w:rsidR="00A96009" w:rsidRPr="00F90B94" w:rsidRDefault="00A96009" w:rsidP="00936557">
      <w:pPr>
        <w:ind w:right="414"/>
        <w:jc w:val="both"/>
        <w:rPr>
          <w:rFonts w:ascii="FuturaA Bk BT" w:eastAsia="Arial Unicode MS" w:hAnsi="FuturaA Bk BT" w:cs="Arial Unicode MS"/>
          <w:szCs w:val="22"/>
        </w:rPr>
      </w:pPr>
      <w:r w:rsidRPr="00F90B94">
        <w:rPr>
          <w:rFonts w:ascii="FuturaA Bk BT" w:eastAsia="Arial Unicode MS" w:hAnsi="FuturaA Bk BT" w:cs="Arial Unicode MS"/>
          <w:szCs w:val="22"/>
        </w:rPr>
        <w:t>Le non respect des conditions de participation énoncées dans le règlement entraînera la nullité de la participation et la dotation restera donc la propriété de la société organisatrice.</w:t>
      </w:r>
    </w:p>
    <w:p w:rsidR="00A96009" w:rsidRPr="00F90B94" w:rsidRDefault="00A96009" w:rsidP="00936557">
      <w:pPr>
        <w:ind w:right="414"/>
        <w:jc w:val="both"/>
        <w:rPr>
          <w:rFonts w:ascii="FuturaA Bk BT" w:eastAsia="Arial Unicode MS" w:hAnsi="FuturaA Bk BT" w:cs="Arial Unicode MS"/>
          <w:szCs w:val="22"/>
        </w:rPr>
      </w:pPr>
    </w:p>
    <w:p w:rsidR="00A96009" w:rsidRPr="00F90B94" w:rsidRDefault="00A96009" w:rsidP="00936557">
      <w:pPr>
        <w:ind w:right="414"/>
        <w:jc w:val="both"/>
        <w:rPr>
          <w:rFonts w:ascii="FuturaA Bk BT" w:eastAsia="Arial Unicode MS" w:hAnsi="FuturaA Bk BT" w:cs="Arial Unicode MS"/>
          <w:szCs w:val="22"/>
        </w:rPr>
      </w:pPr>
      <w:r w:rsidRPr="00F90B94">
        <w:rPr>
          <w:rFonts w:ascii="FuturaA Bk BT" w:eastAsia="Arial Unicode MS" w:hAnsi="FuturaA Bk BT" w:cs="Arial Unicode MS"/>
          <w:szCs w:val="22"/>
        </w:rPr>
        <w:t>Tout litige ou tous les cas non prévus par le présent règlement complet seront tranchés par la société organisatrice dont les décisions seront sans appel.</w:t>
      </w:r>
    </w:p>
    <w:p w:rsidR="00A96009" w:rsidRPr="00F90B94" w:rsidRDefault="00A96009" w:rsidP="00936557">
      <w:pPr>
        <w:ind w:right="414"/>
        <w:jc w:val="both"/>
        <w:rPr>
          <w:rFonts w:ascii="FuturaA Bk BT" w:eastAsia="Arial Unicode MS" w:hAnsi="FuturaA Bk BT" w:cs="Arial Unicode MS"/>
          <w:szCs w:val="22"/>
        </w:rPr>
      </w:pPr>
    </w:p>
    <w:p w:rsidR="00A96009" w:rsidRPr="00F90B94" w:rsidRDefault="00A96009" w:rsidP="00936557">
      <w:pPr>
        <w:pStyle w:val="Titre1"/>
        <w:ind w:right="414"/>
        <w:jc w:val="both"/>
        <w:rPr>
          <w:rFonts w:ascii="FuturaA Bk BT" w:eastAsia="Arial Unicode MS" w:hAnsi="FuturaA Bk BT" w:cs="Arial Unicode MS"/>
          <w:color w:val="auto"/>
          <w:sz w:val="22"/>
          <w:szCs w:val="22"/>
        </w:rPr>
      </w:pPr>
      <w:r w:rsidRPr="00F90B94">
        <w:rPr>
          <w:rFonts w:ascii="FuturaA Bk BT" w:eastAsia="Arial Unicode MS" w:hAnsi="FuturaA Bk BT" w:cs="Arial Unicode MS"/>
          <w:color w:val="auto"/>
          <w:sz w:val="22"/>
          <w:szCs w:val="22"/>
        </w:rPr>
        <w:t>ARTICLE 10</w:t>
      </w:r>
    </w:p>
    <w:p w:rsidR="00A96009" w:rsidRPr="00936557" w:rsidRDefault="00A96009" w:rsidP="00936557">
      <w:pPr>
        <w:ind w:right="414"/>
        <w:rPr>
          <w:rFonts w:ascii="FuturaA Bk BT" w:eastAsia="Arial Unicode MS" w:hAnsi="FuturaA Bk BT" w:cs="Arial Unicode MS"/>
          <w:szCs w:val="22"/>
        </w:rPr>
      </w:pPr>
      <w:r w:rsidRPr="00F90B94">
        <w:rPr>
          <w:rFonts w:ascii="FuturaA Bk BT" w:eastAsia="Arial Unicode MS" w:hAnsi="FuturaA Bk BT" w:cs="Arial Unicode MS"/>
          <w:szCs w:val="22"/>
        </w:rPr>
        <w:t>Les coordonnées des participants seront traitées conformément à la loi Informatique et Libertés du 06/01/78. Chaque participant dispose d’un droit d’accès, de rectification ou même de radiation des informations le concernant en écrivant à Nexans France – Direction Marketing – 4,10 rue Mozart – 92587 Clichy Cedex.</w:t>
      </w:r>
    </w:p>
    <w:p w:rsidR="00A96009" w:rsidRPr="00936557" w:rsidRDefault="00A96009" w:rsidP="00936557">
      <w:pPr>
        <w:ind w:right="414"/>
        <w:rPr>
          <w:rFonts w:ascii="FuturaA Bk BT" w:eastAsia="Arial Unicode MS" w:hAnsi="FuturaA Bk BT" w:cs="Arial Unicode MS"/>
          <w:szCs w:val="22"/>
        </w:rPr>
      </w:pPr>
    </w:p>
    <w:p w:rsidR="00A96009" w:rsidRPr="00936557" w:rsidRDefault="00A96009" w:rsidP="00936557">
      <w:pPr>
        <w:ind w:right="414"/>
        <w:jc w:val="both"/>
        <w:rPr>
          <w:rFonts w:ascii="FuturaA Bk BT" w:eastAsia="Arial Unicode MS" w:hAnsi="FuturaA Bk BT" w:cs="Arial Unicode MS"/>
          <w:szCs w:val="22"/>
        </w:rPr>
      </w:pPr>
    </w:p>
    <w:p w:rsidR="00B249B6" w:rsidRPr="00936557" w:rsidRDefault="00630414" w:rsidP="00936557">
      <w:pPr>
        <w:ind w:right="414"/>
        <w:rPr>
          <w:rFonts w:ascii="FuturaA Bk BT" w:hAnsi="FuturaA Bk BT"/>
          <w:szCs w:val="22"/>
        </w:rPr>
      </w:pPr>
    </w:p>
    <w:sectPr w:rsidR="00B249B6" w:rsidRPr="00936557" w:rsidSect="00E81FF2">
      <w:pgSz w:w="11906" w:h="16838" w:code="9"/>
      <w:pgMar w:top="719" w:right="566" w:bottom="719"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uturaA Bk BT">
    <w:altName w:val="Century Gothic"/>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Arial"/>
    <w:panose1 w:val="020B0503020102020204"/>
    <w:charset w:val="00"/>
    <w:family w:val="swiss"/>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Futura Lt BT">
    <w:altName w:val="Arial"/>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80613"/>
    <w:multiLevelType w:val="multilevel"/>
    <w:tmpl w:val="691822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723C37FF"/>
    <w:multiLevelType w:val="hybridMultilevel"/>
    <w:tmpl w:val="5836788E"/>
    <w:lvl w:ilvl="0" w:tplc="53B264F4">
      <w:start w:val="1"/>
      <w:numFmt w:val="bullet"/>
      <w:lvlText w:val="-"/>
      <w:lvlJc w:val="left"/>
      <w:pPr>
        <w:ind w:left="720" w:hanging="360"/>
      </w:pPr>
      <w:rPr>
        <w:rFonts w:ascii="FuturaA Bk BT" w:eastAsia="Arial Unicode MS" w:hAnsi="FuturaA Bk BT"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8B7ABC"/>
    <w:multiLevelType w:val="hybridMultilevel"/>
    <w:tmpl w:val="1F10FC26"/>
    <w:lvl w:ilvl="0" w:tplc="2A485578">
      <w:start w:val="1"/>
      <w:numFmt w:val="bullet"/>
      <w:lvlText w:val="-"/>
      <w:lvlJc w:val="left"/>
      <w:pPr>
        <w:ind w:left="720" w:hanging="360"/>
      </w:pPr>
      <w:rPr>
        <w:rFonts w:ascii="Franklin Gothic Book" w:eastAsia="Arial Unicode MS" w:hAnsi="Franklin Gothic Book" w:cs="MT Extra" w:hint="default"/>
      </w:rPr>
    </w:lvl>
    <w:lvl w:ilvl="1" w:tplc="040C0003" w:tentative="1">
      <w:start w:val="1"/>
      <w:numFmt w:val="bullet"/>
      <w:lvlText w:val="o"/>
      <w:lvlJc w:val="left"/>
      <w:pPr>
        <w:ind w:left="1440" w:hanging="360"/>
      </w:pPr>
      <w:rPr>
        <w:rFonts w:ascii="Courier New" w:hAnsi="Courier New" w:cs="MT Extr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MT Extr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MT Extra"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009"/>
    <w:rsid w:val="003661C7"/>
    <w:rsid w:val="004274E1"/>
    <w:rsid w:val="004D4BE8"/>
    <w:rsid w:val="00630414"/>
    <w:rsid w:val="006C5C4C"/>
    <w:rsid w:val="007F267E"/>
    <w:rsid w:val="00936557"/>
    <w:rsid w:val="009472B0"/>
    <w:rsid w:val="00954C7A"/>
    <w:rsid w:val="00967D1D"/>
    <w:rsid w:val="00987465"/>
    <w:rsid w:val="00A96009"/>
    <w:rsid w:val="00B5052D"/>
    <w:rsid w:val="00BE396D"/>
    <w:rsid w:val="00C645D8"/>
    <w:rsid w:val="00CC49A0"/>
    <w:rsid w:val="00ED15D3"/>
    <w:rsid w:val="00F44702"/>
    <w:rsid w:val="00F90B94"/>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009"/>
    <w:rPr>
      <w:rFonts w:ascii="Futura Lt BT" w:eastAsia="Times New Roman" w:hAnsi="Futura Lt BT" w:cs="Times New Roman"/>
      <w:sz w:val="22"/>
      <w:lang w:eastAsia="fr-FR"/>
    </w:rPr>
  </w:style>
  <w:style w:type="paragraph" w:styleId="Titre1">
    <w:name w:val="heading 1"/>
    <w:basedOn w:val="Normal"/>
    <w:next w:val="Normal"/>
    <w:link w:val="Titre1Car"/>
    <w:qFormat/>
    <w:rsid w:val="00A96009"/>
    <w:pPr>
      <w:keepNext/>
      <w:outlineLvl w:val="0"/>
    </w:pPr>
    <w:rPr>
      <w:rFonts w:ascii="Arial" w:hAnsi="Arial" w:cs="Arial"/>
      <w:b/>
      <w:bCs/>
      <w:color w:val="FF0000"/>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96009"/>
    <w:rPr>
      <w:rFonts w:ascii="Arial" w:eastAsia="Times New Roman" w:hAnsi="Arial" w:cs="Arial"/>
      <w:b/>
      <w:bCs/>
      <w:color w:val="FF0000"/>
      <w:sz w:val="26"/>
      <w:lang w:eastAsia="fr-FR"/>
    </w:rPr>
  </w:style>
  <w:style w:type="paragraph" w:styleId="Corpsdetexte2">
    <w:name w:val="Body Text 2"/>
    <w:basedOn w:val="Normal"/>
    <w:link w:val="Corpsdetexte2Car"/>
    <w:rsid w:val="00A96009"/>
    <w:pPr>
      <w:jc w:val="both"/>
    </w:pPr>
    <w:rPr>
      <w:rFonts w:cs="Arial"/>
    </w:rPr>
  </w:style>
  <w:style w:type="character" w:customStyle="1" w:styleId="Corpsdetexte2Car">
    <w:name w:val="Corps de texte 2 Car"/>
    <w:basedOn w:val="Policepardfaut"/>
    <w:link w:val="Corpsdetexte2"/>
    <w:rsid w:val="00A96009"/>
    <w:rPr>
      <w:rFonts w:ascii="Futura Lt BT" w:eastAsia="Times New Roman" w:hAnsi="Futura Lt BT" w:cs="Arial"/>
      <w:sz w:val="22"/>
      <w:lang w:eastAsia="fr-FR"/>
    </w:rPr>
  </w:style>
  <w:style w:type="paragraph" w:styleId="En-tte">
    <w:name w:val="header"/>
    <w:basedOn w:val="Normal"/>
    <w:link w:val="En-tteCar"/>
    <w:uiPriority w:val="99"/>
    <w:unhideWhenUsed/>
    <w:rsid w:val="00A96009"/>
    <w:rPr>
      <w:rFonts w:ascii="Comic Sans MS" w:eastAsia="Calibri" w:hAnsi="Comic Sans MS"/>
      <w:sz w:val="24"/>
      <w:szCs w:val="24"/>
    </w:rPr>
  </w:style>
  <w:style w:type="character" w:customStyle="1" w:styleId="En-tteCar">
    <w:name w:val="En-tête Car"/>
    <w:basedOn w:val="Policepardfaut"/>
    <w:link w:val="En-tte"/>
    <w:uiPriority w:val="99"/>
    <w:rsid w:val="00A96009"/>
    <w:rPr>
      <w:rFonts w:ascii="Comic Sans MS" w:eastAsia="Calibri" w:hAnsi="Comic Sans MS" w:cs="Times New Roman"/>
      <w:sz w:val="24"/>
      <w:szCs w:val="24"/>
    </w:rPr>
  </w:style>
  <w:style w:type="paragraph" w:styleId="Textedebulles">
    <w:name w:val="Balloon Text"/>
    <w:basedOn w:val="Normal"/>
    <w:link w:val="TextedebullesCar"/>
    <w:uiPriority w:val="99"/>
    <w:semiHidden/>
    <w:unhideWhenUsed/>
    <w:rsid w:val="00A96009"/>
    <w:rPr>
      <w:rFonts w:ascii="Lucida Grande" w:hAnsi="Lucida Grande"/>
      <w:sz w:val="18"/>
      <w:szCs w:val="18"/>
    </w:rPr>
  </w:style>
  <w:style w:type="character" w:customStyle="1" w:styleId="TextedebullesCar">
    <w:name w:val="Texte de bulles Car"/>
    <w:basedOn w:val="Policepardfaut"/>
    <w:link w:val="Textedebulles"/>
    <w:uiPriority w:val="99"/>
    <w:semiHidden/>
    <w:rsid w:val="00A96009"/>
    <w:rPr>
      <w:rFonts w:ascii="Lucida Grande" w:eastAsia="Times New Roman" w:hAnsi="Lucida Grande" w:cs="Times New Roman"/>
      <w:sz w:val="18"/>
      <w:szCs w:val="18"/>
      <w:lang w:eastAsia="fr-FR"/>
    </w:rPr>
  </w:style>
  <w:style w:type="character" w:styleId="Lienhypertexte">
    <w:name w:val="Hyperlink"/>
    <w:basedOn w:val="Policepardfaut"/>
    <w:uiPriority w:val="99"/>
    <w:semiHidden/>
    <w:unhideWhenUsed/>
    <w:rsid w:val="00CC49A0"/>
    <w:rPr>
      <w:color w:val="0000FF"/>
      <w:u w:val="single"/>
    </w:rPr>
  </w:style>
  <w:style w:type="paragraph" w:styleId="Paragraphedeliste">
    <w:name w:val="List Paragraph"/>
    <w:basedOn w:val="Normal"/>
    <w:uiPriority w:val="34"/>
    <w:qFormat/>
    <w:rsid w:val="00CC49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009"/>
    <w:rPr>
      <w:rFonts w:ascii="Futura Lt BT" w:eastAsia="Times New Roman" w:hAnsi="Futura Lt BT" w:cs="Times New Roman"/>
      <w:sz w:val="22"/>
      <w:lang w:eastAsia="fr-FR"/>
    </w:rPr>
  </w:style>
  <w:style w:type="paragraph" w:styleId="Titre1">
    <w:name w:val="heading 1"/>
    <w:basedOn w:val="Normal"/>
    <w:next w:val="Normal"/>
    <w:link w:val="Titre1Car"/>
    <w:qFormat/>
    <w:rsid w:val="00A96009"/>
    <w:pPr>
      <w:keepNext/>
      <w:outlineLvl w:val="0"/>
    </w:pPr>
    <w:rPr>
      <w:rFonts w:ascii="Arial" w:hAnsi="Arial" w:cs="Arial"/>
      <w:b/>
      <w:bCs/>
      <w:color w:val="FF0000"/>
      <w:sz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A96009"/>
    <w:rPr>
      <w:rFonts w:ascii="Arial" w:eastAsia="Times New Roman" w:hAnsi="Arial" w:cs="Arial"/>
      <w:b/>
      <w:bCs/>
      <w:color w:val="FF0000"/>
      <w:sz w:val="26"/>
      <w:lang w:eastAsia="fr-FR"/>
    </w:rPr>
  </w:style>
  <w:style w:type="paragraph" w:styleId="Corpsdetexte2">
    <w:name w:val="Body Text 2"/>
    <w:basedOn w:val="Normal"/>
    <w:link w:val="Corpsdetexte2Car"/>
    <w:rsid w:val="00A96009"/>
    <w:pPr>
      <w:jc w:val="both"/>
    </w:pPr>
    <w:rPr>
      <w:rFonts w:cs="Arial"/>
    </w:rPr>
  </w:style>
  <w:style w:type="character" w:customStyle="1" w:styleId="Corpsdetexte2Car">
    <w:name w:val="Corps de texte 2 Car"/>
    <w:basedOn w:val="Policepardfaut"/>
    <w:link w:val="Corpsdetexte2"/>
    <w:rsid w:val="00A96009"/>
    <w:rPr>
      <w:rFonts w:ascii="Futura Lt BT" w:eastAsia="Times New Roman" w:hAnsi="Futura Lt BT" w:cs="Arial"/>
      <w:sz w:val="22"/>
      <w:lang w:eastAsia="fr-FR"/>
    </w:rPr>
  </w:style>
  <w:style w:type="paragraph" w:styleId="En-tte">
    <w:name w:val="header"/>
    <w:basedOn w:val="Normal"/>
    <w:link w:val="En-tteCar"/>
    <w:uiPriority w:val="99"/>
    <w:unhideWhenUsed/>
    <w:rsid w:val="00A96009"/>
    <w:rPr>
      <w:rFonts w:ascii="Comic Sans MS" w:eastAsia="Calibri" w:hAnsi="Comic Sans MS"/>
      <w:sz w:val="24"/>
      <w:szCs w:val="24"/>
    </w:rPr>
  </w:style>
  <w:style w:type="character" w:customStyle="1" w:styleId="En-tteCar">
    <w:name w:val="En-tête Car"/>
    <w:basedOn w:val="Policepardfaut"/>
    <w:link w:val="En-tte"/>
    <w:uiPriority w:val="99"/>
    <w:rsid w:val="00A96009"/>
    <w:rPr>
      <w:rFonts w:ascii="Comic Sans MS" w:eastAsia="Calibri" w:hAnsi="Comic Sans MS" w:cs="Times New Roman"/>
      <w:sz w:val="24"/>
      <w:szCs w:val="24"/>
    </w:rPr>
  </w:style>
  <w:style w:type="paragraph" w:styleId="Textedebulles">
    <w:name w:val="Balloon Text"/>
    <w:basedOn w:val="Normal"/>
    <w:link w:val="TextedebullesCar"/>
    <w:uiPriority w:val="99"/>
    <w:semiHidden/>
    <w:unhideWhenUsed/>
    <w:rsid w:val="00A96009"/>
    <w:rPr>
      <w:rFonts w:ascii="Lucida Grande" w:hAnsi="Lucida Grande"/>
      <w:sz w:val="18"/>
      <w:szCs w:val="18"/>
    </w:rPr>
  </w:style>
  <w:style w:type="character" w:customStyle="1" w:styleId="TextedebullesCar">
    <w:name w:val="Texte de bulles Car"/>
    <w:basedOn w:val="Policepardfaut"/>
    <w:link w:val="Textedebulles"/>
    <w:uiPriority w:val="99"/>
    <w:semiHidden/>
    <w:rsid w:val="00A96009"/>
    <w:rPr>
      <w:rFonts w:ascii="Lucida Grande" w:eastAsia="Times New Roman" w:hAnsi="Lucida Grande" w:cs="Times New Roman"/>
      <w:sz w:val="18"/>
      <w:szCs w:val="18"/>
      <w:lang w:eastAsia="fr-FR"/>
    </w:rPr>
  </w:style>
  <w:style w:type="character" w:styleId="Lienhypertexte">
    <w:name w:val="Hyperlink"/>
    <w:basedOn w:val="Policepardfaut"/>
    <w:uiPriority w:val="99"/>
    <w:semiHidden/>
    <w:unhideWhenUsed/>
    <w:rsid w:val="00CC49A0"/>
    <w:rPr>
      <w:color w:val="0000FF"/>
      <w:u w:val="single"/>
    </w:rPr>
  </w:style>
  <w:style w:type="paragraph" w:styleId="Paragraphedeliste">
    <w:name w:val="List Paragraph"/>
    <w:basedOn w:val="Normal"/>
    <w:uiPriority w:val="34"/>
    <w:qFormat/>
    <w:rsid w:val="00CC4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54252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mac-wstore.com:443/catalogue/catproductform.aspx?idproduct=287096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884</Words>
  <Characters>4291</Characters>
  <Application>Microsoft Office Word</Application>
  <DocSecurity>0</DocSecurity>
  <Lines>268</Lines>
  <Paragraphs>206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brands at work 0</dc:creator>
  <cp:lastModifiedBy>u5b</cp:lastModifiedBy>
  <cp:revision>2</cp:revision>
  <dcterms:created xsi:type="dcterms:W3CDTF">2014-12-03T15:32:00Z</dcterms:created>
  <dcterms:modified xsi:type="dcterms:W3CDTF">2014-12-03T15:32:00Z</dcterms:modified>
</cp:coreProperties>
</file>